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681E" w:rsidRPr="00073D22" w:rsidRDefault="00C4526C" w:rsidP="004E53FD">
      <w:pPr>
        <w:jc w:val="center"/>
        <w:rPr>
          <w:b/>
          <w:sz w:val="32"/>
          <w:szCs w:val="32"/>
        </w:rPr>
      </w:pPr>
      <w:r w:rsidRPr="00073D22">
        <w:rPr>
          <w:b/>
          <w:sz w:val="32"/>
          <w:szCs w:val="32"/>
        </w:rPr>
        <w:t>Spesialistutdanning i sykehusfarmasi – kom den for å bli?</w:t>
      </w:r>
    </w:p>
    <w:p w:rsidR="00C4526C" w:rsidRPr="004E53FD" w:rsidRDefault="00C4526C" w:rsidP="004E53FD">
      <w:pPr>
        <w:jc w:val="center"/>
        <w:rPr>
          <w:i/>
          <w:sz w:val="28"/>
          <w:szCs w:val="28"/>
        </w:rPr>
      </w:pPr>
      <w:r w:rsidRPr="004E53FD">
        <w:rPr>
          <w:i/>
          <w:sz w:val="28"/>
          <w:szCs w:val="28"/>
          <w:u w:val="single"/>
        </w:rPr>
        <w:t>Grethe Eide</w:t>
      </w:r>
      <w:r w:rsidRPr="004E53FD">
        <w:rPr>
          <w:i/>
          <w:sz w:val="28"/>
          <w:szCs w:val="28"/>
        </w:rPr>
        <w:t xml:space="preserve"> og Angelika Kruse-Jensen</w:t>
      </w:r>
      <w:r w:rsidR="00AF4538" w:rsidRPr="004E53FD">
        <w:rPr>
          <w:i/>
          <w:sz w:val="28"/>
          <w:szCs w:val="28"/>
        </w:rPr>
        <w:t xml:space="preserve">,  </w:t>
      </w:r>
      <w:hyperlink r:id="rId4" w:history="1">
        <w:r w:rsidR="00AF4538" w:rsidRPr="004E53FD">
          <w:rPr>
            <w:rStyle w:val="Hyperkobling"/>
            <w:i/>
            <w:sz w:val="28"/>
            <w:szCs w:val="28"/>
          </w:rPr>
          <w:t>grebech@hotmail.com</w:t>
        </w:r>
      </w:hyperlink>
      <w:bookmarkStart w:id="0" w:name="_GoBack"/>
      <w:bookmarkEnd w:id="0"/>
    </w:p>
    <w:p w:rsidR="00AF4538" w:rsidRPr="00AF4538" w:rsidRDefault="00AF4538">
      <w:pPr>
        <w:rPr>
          <w:sz w:val="28"/>
          <w:szCs w:val="28"/>
        </w:rPr>
      </w:pPr>
    </w:p>
    <w:p w:rsidR="004A2220" w:rsidRDefault="004A2220">
      <w:pPr>
        <w:rPr>
          <w:sz w:val="28"/>
          <w:szCs w:val="28"/>
        </w:rPr>
      </w:pPr>
      <w:r w:rsidRPr="004A2220">
        <w:rPr>
          <w:sz w:val="28"/>
          <w:szCs w:val="28"/>
        </w:rPr>
        <w:t>Et nytt arbeidsområde for farmasøyter utviklet seg fra begynnelsen</w:t>
      </w:r>
      <w:r>
        <w:rPr>
          <w:sz w:val="28"/>
          <w:szCs w:val="28"/>
        </w:rPr>
        <w:t xml:space="preserve"> av 1970 årene – sykehusfarmasien. Nye forskrifter fra 1968 medførte blant annet at det skulle være en farmasøytisk kandidat som sto for virksomheten ved sykehusenes hovedlagre av legemidler, samt at det skulle være farmasøytisk tilsyn på sykepostene 4 ganger pr år. Det ble en pionertid i sykehusfarmasien, med mye aktivitet og kreativitet. Behov for videreutdanning for å </w:t>
      </w:r>
      <w:r w:rsidR="00C4526C">
        <w:rPr>
          <w:sz w:val="28"/>
          <w:szCs w:val="28"/>
        </w:rPr>
        <w:t xml:space="preserve">kunne </w:t>
      </w:r>
      <w:r>
        <w:rPr>
          <w:sz w:val="28"/>
          <w:szCs w:val="28"/>
        </w:rPr>
        <w:t>ivareta nye oppgaver meldte seg. Det ble etterhvert klart at en formell videreutdanning, spesialistutdanning</w:t>
      </w:r>
      <w:r w:rsidR="00810324">
        <w:rPr>
          <w:sz w:val="28"/>
          <w:szCs w:val="28"/>
        </w:rPr>
        <w:t>,</w:t>
      </w:r>
      <w:r>
        <w:rPr>
          <w:sz w:val="28"/>
          <w:szCs w:val="28"/>
        </w:rPr>
        <w:t xml:space="preserve"> ville kunne dekke disse behov. Utvikling av Spes</w:t>
      </w:r>
      <w:r w:rsidR="00594380">
        <w:rPr>
          <w:sz w:val="28"/>
          <w:szCs w:val="28"/>
        </w:rPr>
        <w:t>i</w:t>
      </w:r>
      <w:r w:rsidR="00C4526C">
        <w:rPr>
          <w:sz w:val="28"/>
          <w:szCs w:val="28"/>
        </w:rPr>
        <w:t>alistutdanning i</w:t>
      </w:r>
      <w:r>
        <w:rPr>
          <w:sz w:val="28"/>
          <w:szCs w:val="28"/>
        </w:rPr>
        <w:t xml:space="preserve"> sykehu</w:t>
      </w:r>
      <w:r w:rsidR="00C4526C">
        <w:rPr>
          <w:sz w:val="28"/>
          <w:szCs w:val="28"/>
        </w:rPr>
        <w:t>sfarmasi startet ved at Norske S</w:t>
      </w:r>
      <w:r>
        <w:rPr>
          <w:sz w:val="28"/>
          <w:szCs w:val="28"/>
        </w:rPr>
        <w:t>ykehus</w:t>
      </w:r>
      <w:r w:rsidR="00C4526C">
        <w:rPr>
          <w:sz w:val="28"/>
          <w:szCs w:val="28"/>
        </w:rPr>
        <w:t>-farmasøyters F</w:t>
      </w:r>
      <w:r>
        <w:rPr>
          <w:sz w:val="28"/>
          <w:szCs w:val="28"/>
        </w:rPr>
        <w:t>orening opprettet</w:t>
      </w:r>
      <w:r w:rsidR="00C4526C">
        <w:rPr>
          <w:sz w:val="28"/>
          <w:szCs w:val="28"/>
        </w:rPr>
        <w:t xml:space="preserve"> et spesialistutvalg i 1982. I</w:t>
      </w:r>
      <w:r>
        <w:rPr>
          <w:sz w:val="28"/>
          <w:szCs w:val="28"/>
        </w:rPr>
        <w:t xml:space="preserve"> 1983</w:t>
      </w:r>
      <w:r w:rsidR="00810324">
        <w:rPr>
          <w:sz w:val="28"/>
          <w:szCs w:val="28"/>
        </w:rPr>
        <w:t xml:space="preserve"> forelå det første utkastet til en slik utdanning. Det ble en lang vei videre! Norges Farmasøytiske Forening ble koblet inn som en viktig aktør. Det ble opprettet et Spesialistråd som skulle utrede mulig spesialistutdanning for alle deler av farmasien. Deres innstilling kom i 1985. De så positivt på at man jobbet videre med en spesialistutdanning innen sykehusfarmasi – så da ble det fart i det videre arbeidet. Et fast spesialistutvalg jobbet frem utdanningsdokumentet som var ferdig i 1990. Det var en </w:t>
      </w:r>
      <w:r w:rsidR="002C3C6B">
        <w:rPr>
          <w:sz w:val="28"/>
          <w:szCs w:val="28"/>
        </w:rPr>
        <w:t>desentra</w:t>
      </w:r>
      <w:r w:rsidR="00810324">
        <w:rPr>
          <w:sz w:val="28"/>
          <w:szCs w:val="28"/>
        </w:rPr>
        <w:t>lisert,</w:t>
      </w:r>
      <w:r w:rsidR="002C3C6B">
        <w:rPr>
          <w:sz w:val="28"/>
          <w:szCs w:val="28"/>
        </w:rPr>
        <w:t xml:space="preserve"> </w:t>
      </w:r>
      <w:r w:rsidR="00810324">
        <w:rPr>
          <w:sz w:val="28"/>
          <w:szCs w:val="28"/>
        </w:rPr>
        <w:t xml:space="preserve">bredt utformet utdanning med vektlegging både på teori og praksis. Det var krav om </w:t>
      </w:r>
      <w:r w:rsidR="00C4526C">
        <w:rPr>
          <w:sz w:val="28"/>
          <w:szCs w:val="28"/>
        </w:rPr>
        <w:t xml:space="preserve">grunnutdanning som </w:t>
      </w:r>
      <w:r w:rsidR="00810324">
        <w:rPr>
          <w:sz w:val="28"/>
          <w:szCs w:val="28"/>
        </w:rPr>
        <w:t>farmasøytisk kandidat og 2 år yrkeserfaring.</w:t>
      </w:r>
    </w:p>
    <w:p w:rsidR="00810324" w:rsidRDefault="00810324">
      <w:pPr>
        <w:rPr>
          <w:sz w:val="28"/>
          <w:szCs w:val="28"/>
        </w:rPr>
      </w:pPr>
      <w:r>
        <w:rPr>
          <w:sz w:val="28"/>
          <w:szCs w:val="28"/>
        </w:rPr>
        <w:t>Overgangsordninger for at en del farmasøyter med relevant praksisbakgrunn og dokumentert</w:t>
      </w:r>
      <w:r w:rsidR="00C4526C">
        <w:rPr>
          <w:sz w:val="28"/>
          <w:szCs w:val="28"/>
        </w:rPr>
        <w:t>e</w:t>
      </w:r>
      <w:r>
        <w:rPr>
          <w:sz w:val="28"/>
          <w:szCs w:val="28"/>
        </w:rPr>
        <w:t xml:space="preserve"> teoretiske kunnskaper </w:t>
      </w:r>
      <w:r w:rsidR="00C4526C">
        <w:rPr>
          <w:sz w:val="28"/>
          <w:szCs w:val="28"/>
        </w:rPr>
        <w:t xml:space="preserve">kunne godkjennes som spesialister, </w:t>
      </w:r>
      <w:r>
        <w:rPr>
          <w:sz w:val="28"/>
          <w:szCs w:val="28"/>
        </w:rPr>
        <w:t>var gjeldende i 1990. 40 personer ble godkjent etter denne ordningen.</w:t>
      </w:r>
    </w:p>
    <w:p w:rsidR="00594380" w:rsidRDefault="00594380">
      <w:pPr>
        <w:rPr>
          <w:sz w:val="28"/>
          <w:szCs w:val="28"/>
        </w:rPr>
      </w:pPr>
      <w:r>
        <w:rPr>
          <w:sz w:val="28"/>
          <w:szCs w:val="28"/>
        </w:rPr>
        <w:t>Økonomi var et problematisk område. Søknad om stipendmidler var mulig, men viktigst var innsatsen fra de forskjellige arbeidsstedene. For den enkelte kandidat ble det ganske krevende. Totalt ble det utdannet 89 spesialister.</w:t>
      </w:r>
    </w:p>
    <w:p w:rsidR="00594380" w:rsidRDefault="00594380">
      <w:pPr>
        <w:rPr>
          <w:sz w:val="28"/>
          <w:szCs w:val="28"/>
        </w:rPr>
      </w:pPr>
      <w:r>
        <w:rPr>
          <w:sz w:val="28"/>
          <w:szCs w:val="28"/>
        </w:rPr>
        <w:t xml:space="preserve">Etter ny apoteklov i 2001 skjedde det mange endringer i «apotekverden». Spesialistutdanningen ble lagt i bero på et tidspunkt. Nye opplegg kom etter hvert til i form av mastergrader ved </w:t>
      </w:r>
      <w:r w:rsidR="00B31D12">
        <w:rPr>
          <w:sz w:val="28"/>
          <w:szCs w:val="28"/>
        </w:rPr>
        <w:t>Farmasøytisk institutt, UiO.</w:t>
      </w:r>
    </w:p>
    <w:p w:rsidR="00E23F56" w:rsidRPr="004A2220" w:rsidRDefault="00594380">
      <w:pPr>
        <w:rPr>
          <w:sz w:val="28"/>
          <w:szCs w:val="28"/>
        </w:rPr>
      </w:pPr>
      <w:r>
        <w:rPr>
          <w:sz w:val="28"/>
          <w:szCs w:val="28"/>
        </w:rPr>
        <w:t>Men kanskje er det fortsatt liv laga for en ny spesialistutdanning i sykehusfarmasi. Det jobbes med dette innen EU. Så fremtiden vil vise hvilke resultater dette vi</w:t>
      </w:r>
      <w:r w:rsidR="00B31D12">
        <w:rPr>
          <w:sz w:val="28"/>
          <w:szCs w:val="28"/>
        </w:rPr>
        <w:t>l kunne</w:t>
      </w:r>
      <w:r>
        <w:rPr>
          <w:sz w:val="28"/>
          <w:szCs w:val="28"/>
        </w:rPr>
        <w:t xml:space="preserve"> gi.</w:t>
      </w:r>
    </w:p>
    <w:sectPr w:rsidR="00E23F56" w:rsidRPr="004A22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2220"/>
    <w:rsid w:val="00073D22"/>
    <w:rsid w:val="00187643"/>
    <w:rsid w:val="001A08E9"/>
    <w:rsid w:val="002C3C6B"/>
    <w:rsid w:val="004A2220"/>
    <w:rsid w:val="004E53FD"/>
    <w:rsid w:val="00572368"/>
    <w:rsid w:val="00594380"/>
    <w:rsid w:val="00810324"/>
    <w:rsid w:val="00AF4538"/>
    <w:rsid w:val="00B2681E"/>
    <w:rsid w:val="00B31D12"/>
    <w:rsid w:val="00BC1058"/>
    <w:rsid w:val="00C4526C"/>
    <w:rsid w:val="00E23F5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1FEB98-C51E-4498-A3E1-170A4F40C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C4526C"/>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4526C"/>
    <w:rPr>
      <w:rFonts w:ascii="Segoe UI" w:hAnsi="Segoe UI" w:cs="Segoe UI"/>
      <w:sz w:val="18"/>
      <w:szCs w:val="18"/>
    </w:rPr>
  </w:style>
  <w:style w:type="character" w:styleId="Hyperkobling">
    <w:name w:val="Hyperlink"/>
    <w:basedOn w:val="Standardskriftforavsnitt"/>
    <w:uiPriority w:val="99"/>
    <w:unhideWhenUsed/>
    <w:rsid w:val="00AF4538"/>
    <w:rPr>
      <w:color w:val="0563C1" w:themeColor="hyperlink"/>
      <w:u w:val="single"/>
    </w:rPr>
  </w:style>
  <w:style w:type="character" w:styleId="Ulstomtale">
    <w:name w:val="Unresolved Mention"/>
    <w:basedOn w:val="Standardskriftforavsnitt"/>
    <w:uiPriority w:val="99"/>
    <w:semiHidden/>
    <w:unhideWhenUsed/>
    <w:rsid w:val="00AF45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rebech@hotmail.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380</Words>
  <Characters>2016</Characters>
  <Application>Microsoft Office Word</Application>
  <DocSecurity>0</DocSecurity>
  <Lines>16</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grethe eide</dc:creator>
  <cp:keywords/>
  <dc:description/>
  <cp:lastModifiedBy>Erik</cp:lastModifiedBy>
  <cp:revision>5</cp:revision>
  <cp:lastPrinted>2018-09-26T15:09:00Z</cp:lastPrinted>
  <dcterms:created xsi:type="dcterms:W3CDTF">2018-09-30T16:35:00Z</dcterms:created>
  <dcterms:modified xsi:type="dcterms:W3CDTF">2018-10-24T14:32:00Z</dcterms:modified>
</cp:coreProperties>
</file>